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CFC6A">
      <w:pPr>
        <w:wordWrap w:val="0"/>
        <w:spacing w:before="0" w:after="0" w:line="201" w:lineRule="auto"/>
        <w:jc w:val="center"/>
        <w:rPr>
          <w:b/>
          <w:bCs w:val="0"/>
          <w:sz w:val="36"/>
          <w:szCs w:val="36"/>
        </w:rPr>
      </w:pPr>
      <w:r>
        <w:rPr>
          <w:rFonts w:hint="eastAsia" w:ascii="宋体" w:hAnsi="宋体" w:eastAsia="宋体"/>
          <w:b/>
          <w:bCs w:val="0"/>
          <w:color w:val="000000"/>
          <w:sz w:val="36"/>
          <w:szCs w:val="36"/>
        </w:rPr>
        <w:t>初始审查申请表</w:t>
      </w:r>
    </w:p>
    <w:p w14:paraId="42582A5C">
      <w:pPr>
        <w:wordWrap w:val="0"/>
        <w:spacing w:before="171" w:after="0" w:line="24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A项目基本信息</w:t>
      </w:r>
    </w:p>
    <w:p w14:paraId="29F2FEF7">
      <w:pPr>
        <w:wordWrap w:val="0"/>
        <w:spacing w:before="0" w:after="0" w:line="185" w:lineRule="auto"/>
        <w:ind w:firstLine="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</w:p>
    <w:tbl>
      <w:tblPr>
        <w:tblStyle w:val="14"/>
        <w:tblW w:w="9045" w:type="dxa"/>
        <w:tblInd w:w="4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40"/>
        <w:gridCol w:w="1880"/>
        <w:gridCol w:w="640"/>
        <w:gridCol w:w="2020"/>
        <w:gridCol w:w="2665"/>
      </w:tblGrid>
      <w:tr w14:paraId="1B2533B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B27E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CD4D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8BDDAD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592D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申请类型</w:t>
            </w:r>
          </w:p>
          <w:p w14:paraId="142574C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22264FE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117328C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36B6E3A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1F4B3F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13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产品种类</w:t>
            </w:r>
          </w:p>
        </w:tc>
        <w:tc>
          <w:tcPr>
            <w:tcW w:w="7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42CA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after="0" w:line="360" w:lineRule="auto"/>
              <w:ind w:firstLine="125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□药物注册临床试验    □医疗器械注册临床试验</w:t>
            </w:r>
          </w:p>
          <w:p w14:paraId="062AA2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after="0" w:line="360" w:lineRule="auto"/>
              <w:ind w:firstLine="125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0B443E0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65E5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8B25C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61C312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32" w:after="0" w:line="360" w:lineRule="auto"/>
              <w:ind w:firstLine="125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□药物分类</w:t>
            </w:r>
          </w:p>
          <w:p w14:paraId="714D145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75BD8AC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1E7C2C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125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口医疗器械</w:t>
            </w:r>
          </w:p>
          <w:p w14:paraId="2610B6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0" w:line="360" w:lineRule="auto"/>
              <w:ind w:firstLine="205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（复选）</w:t>
            </w:r>
          </w:p>
        </w:tc>
        <w:tc>
          <w:tcPr>
            <w:tcW w:w="5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53E4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8" w:after="0" w:line="360" w:lineRule="auto"/>
              <w:ind w:firstLine="129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试验药物名称：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</w:p>
          <w:p w14:paraId="367778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5" w:after="0" w:line="360" w:lineRule="auto"/>
              <w:ind w:firstLine="109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□中药、天然药物（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>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类）   □化学药品（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＿类）</w:t>
            </w:r>
          </w:p>
          <w:p w14:paraId="6863B4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47" w:after="0" w:line="360" w:lineRule="auto"/>
              <w:ind w:firstLine="129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□生物制品（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类）         □放射性药物</w:t>
            </w:r>
          </w:p>
          <w:p w14:paraId="3ADBFF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129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□进口药物类               □其它</w:t>
            </w:r>
          </w:p>
        </w:tc>
      </w:tr>
      <w:tr w14:paraId="353FE94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E95B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6FEA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B16D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6" w:after="0" w:line="360" w:lineRule="auto"/>
              <w:ind w:firstLine="109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医疗器械名称：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                   </w:t>
            </w:r>
          </w:p>
          <w:p w14:paraId="641551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5" w:after="0" w:line="360" w:lineRule="auto"/>
              <w:ind w:firstLine="109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□一类          □二类          □三类</w:t>
            </w:r>
          </w:p>
          <w:p w14:paraId="7B3D61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109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□植入          □非植入</w:t>
            </w:r>
          </w:p>
        </w:tc>
      </w:tr>
      <w:tr w14:paraId="449499A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9CD35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5835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after="0" w:line="360" w:lineRule="auto"/>
              <w:ind w:firstLine="125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□体外诊断试剂</w:t>
            </w:r>
          </w:p>
        </w:tc>
        <w:tc>
          <w:tcPr>
            <w:tcW w:w="5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D6D9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46" w:after="0" w:line="360" w:lineRule="auto"/>
              <w:ind w:firstLine="129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试剂名称：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</w:p>
          <w:p w14:paraId="06F8FA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" w:after="0" w:line="360" w:lineRule="auto"/>
              <w:ind w:firstLine="109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□一类          □二类           □三类</w:t>
            </w:r>
          </w:p>
        </w:tc>
      </w:tr>
      <w:tr w14:paraId="01B9292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7961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B511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17" w:after="0" w:line="360" w:lineRule="auto"/>
              <w:ind w:firstLine="165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□不适用</w:t>
            </w:r>
          </w:p>
        </w:tc>
      </w:tr>
      <w:tr w14:paraId="5B86E44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852D5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15BB86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临床试验分期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3744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13" w:after="0" w:line="360" w:lineRule="auto"/>
              <w:ind w:firstLine="145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□药物</w:t>
            </w:r>
          </w:p>
        </w:tc>
        <w:tc>
          <w:tcPr>
            <w:tcW w:w="5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63AC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55" w:after="0" w:line="360" w:lineRule="auto"/>
              <w:ind w:firstLine="109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□Ⅰ期  □Ⅱ期  □Ⅲ期  □IV期  □其它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</w:t>
            </w:r>
            <w:bookmarkStart w:id="0" w:name="_GoBack"/>
            <w:bookmarkEnd w:id="0"/>
          </w:p>
        </w:tc>
      </w:tr>
      <w:tr w14:paraId="3CB2E7B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1D28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29DE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8" w:after="0" w:line="360" w:lineRule="auto"/>
              <w:ind w:firstLine="145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□医疗器械</w:t>
            </w:r>
          </w:p>
        </w:tc>
        <w:tc>
          <w:tcPr>
            <w:tcW w:w="5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CB04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91" w:after="0" w:line="360" w:lineRule="auto"/>
              <w:ind w:firstLine="129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□临床验证 口临床试用 □上市后再评价 门其它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</w:t>
            </w:r>
          </w:p>
        </w:tc>
      </w:tr>
      <w:tr w14:paraId="236B227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47FB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C4CB5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firstLine="145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□不适用</w:t>
            </w:r>
          </w:p>
        </w:tc>
      </w:tr>
      <w:tr w14:paraId="5AB9845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9AAA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99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是否多中心研究</w:t>
            </w:r>
          </w:p>
        </w:tc>
        <w:tc>
          <w:tcPr>
            <w:tcW w:w="7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88DA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after="0" w:line="360" w:lineRule="auto"/>
              <w:ind w:firstLine="145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□国际多中心              □国内多中心           □单中心</w:t>
            </w:r>
          </w:p>
        </w:tc>
      </w:tr>
      <w:tr w14:paraId="2E086EF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2CB6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组长单位</w:t>
            </w:r>
          </w:p>
        </w:tc>
        <w:tc>
          <w:tcPr>
            <w:tcW w:w="7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E37E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E80603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0B94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90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方案设计类型</w:t>
            </w:r>
          </w:p>
        </w:tc>
        <w:tc>
          <w:tcPr>
            <w:tcW w:w="7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1C6F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0" w:after="0" w:line="360" w:lineRule="auto"/>
              <w:ind w:firstLine="125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口干预性研究   □观察性研究（□回顾性研究 口前瞻性研究）</w:t>
            </w:r>
          </w:p>
        </w:tc>
      </w:tr>
      <w:tr w14:paraId="68B6119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69B4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资金来源于</w:t>
            </w:r>
          </w:p>
        </w:tc>
        <w:tc>
          <w:tcPr>
            <w:tcW w:w="7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5EFD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6" w:after="0" w:line="360" w:lineRule="auto"/>
              <w:ind w:firstLine="125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□企业    □政府    □学术团体   □本单位    □其它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</w:t>
            </w:r>
          </w:p>
        </w:tc>
      </w:tr>
      <w:tr w14:paraId="72373BF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1BB8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研究总例数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883F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D61A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2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本中心例数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1544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 w14:paraId="00589AE5">
      <w:pPr>
        <w:wordWrap w:val="0"/>
        <w:spacing w:before="87" w:after="0" w:line="24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B 申办方和CRO信息</w:t>
      </w:r>
    </w:p>
    <w:p w14:paraId="6E2FDFE2">
      <w:pPr>
        <w:wordWrap w:val="0"/>
        <w:spacing w:before="0" w:after="0" w:line="154" w:lineRule="auto"/>
        <w:ind w:firstLine="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</w:p>
    <w:tbl>
      <w:tblPr>
        <w:tblStyle w:val="14"/>
        <w:tblW w:w="9061" w:type="dxa"/>
        <w:tblInd w:w="4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60"/>
        <w:gridCol w:w="2180"/>
        <w:gridCol w:w="2060"/>
        <w:gridCol w:w="2661"/>
      </w:tblGrid>
      <w:tr w14:paraId="5488D6C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31631C">
            <w:pPr>
              <w:spacing w:before="20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申办方</w:t>
            </w:r>
          </w:p>
        </w:tc>
        <w:tc>
          <w:tcPr>
            <w:tcW w:w="69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F9762">
            <w:pPr>
              <w:wordWrap w:val="0"/>
              <w:spacing w:before="0" w:after="0" w:line="351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527AB3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B78F5D"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申办方指定联系人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9A6FE">
            <w:pPr>
              <w:wordWrap w:val="0"/>
              <w:spacing w:before="0" w:after="0" w:line="370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0EB8EA">
            <w:pPr>
              <w:spacing w:before="118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电话／E-mail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D7D47">
            <w:pPr>
              <w:wordWrap w:val="0"/>
              <w:spacing w:before="0" w:after="0" w:line="370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2F370C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FEF547">
            <w:pPr>
              <w:spacing w:before="138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CRO公司</w:t>
            </w:r>
          </w:p>
        </w:tc>
        <w:tc>
          <w:tcPr>
            <w:tcW w:w="69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2B9BE">
            <w:pPr>
              <w:wordWrap w:val="0"/>
              <w:spacing w:before="0" w:after="0" w:line="370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0DC68B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DF75E8">
            <w:pPr>
              <w:spacing w:before="117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监查员姓名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5D636">
            <w:pPr>
              <w:wordWrap w:val="0"/>
              <w:spacing w:before="0" w:after="0" w:line="370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DAB519">
            <w:pPr>
              <w:spacing w:before="97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电话／E-mail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D444D">
            <w:pPr>
              <w:wordWrap w:val="0"/>
              <w:spacing w:before="0" w:after="0" w:line="370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 w14:paraId="1D598887">
      <w:pPr>
        <w:wordWrap w:val="0"/>
        <w:spacing w:before="107" w:after="0" w:line="24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C 本中心主要研究者／项目负责人信息</w:t>
      </w:r>
    </w:p>
    <w:p w14:paraId="14E479F3">
      <w:pPr>
        <w:wordWrap w:val="0"/>
        <w:spacing w:before="0" w:after="0" w:line="246" w:lineRule="auto"/>
        <w:ind w:firstLine="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</w:p>
    <w:tbl>
      <w:tblPr>
        <w:tblStyle w:val="14"/>
        <w:tblW w:w="9021" w:type="dxa"/>
        <w:tblInd w:w="8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40"/>
        <w:gridCol w:w="2180"/>
        <w:gridCol w:w="2040"/>
        <w:gridCol w:w="2661"/>
      </w:tblGrid>
      <w:tr w14:paraId="4962114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886C59">
            <w:pPr>
              <w:spacing w:before="20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E33CF">
            <w:pPr>
              <w:wordWrap w:val="0"/>
              <w:spacing w:before="0" w:after="0" w:line="271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7D9263">
            <w:pPr>
              <w:spacing w:before="37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所在科室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F87A5">
            <w:pPr>
              <w:wordWrap w:val="0"/>
              <w:spacing w:before="0" w:after="0" w:line="271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C2E695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FAF873">
            <w:pPr>
              <w:spacing w:before="109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专业名称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4A8B6">
            <w:pPr>
              <w:wordWrap w:val="0"/>
              <w:spacing w:before="0" w:after="0" w:line="361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E175B7">
            <w:pPr>
              <w:spacing w:before="89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67D7E">
            <w:pPr>
              <w:wordWrap w:val="0"/>
              <w:spacing w:before="0" w:after="0" w:line="361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D04F3B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C21D89">
            <w:pPr>
              <w:spacing w:before="99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E78DF">
            <w:pPr>
              <w:wordWrap w:val="0"/>
              <w:spacing w:before="0" w:after="0" w:line="361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EACB18">
            <w:pPr>
              <w:spacing w:before="99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5A646">
            <w:pPr>
              <w:wordWrap w:val="0"/>
              <w:spacing w:before="0" w:after="0" w:line="361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1C6440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90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5577B1">
            <w:pPr>
              <w:spacing w:before="109" w:after="0" w:line="240" w:lineRule="auto"/>
              <w:ind w:firstLine="1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临床试验机构是否批准／已备案：□是否 □否 □不适用</w:t>
            </w:r>
          </w:p>
        </w:tc>
      </w:tr>
    </w:tbl>
    <w:p w14:paraId="3E758E31"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主要研究者签字：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日期：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</w:t>
      </w:r>
    </w:p>
    <w:sectPr>
      <w:headerReference r:id="rId5" w:type="default"/>
      <w:footerReference r:id="rId6" w:type="default"/>
      <w:pgSz w:w="11906" w:h="16838"/>
      <w:pgMar w:top="1417" w:right="1418" w:bottom="1417" w:left="1418" w:header="851" w:footer="850" w:gutter="34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87903"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C1D8AD">
                          <w:pPr>
                            <w:pStyle w:val="11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C1D8AD">
                    <w:pPr>
                      <w:pStyle w:val="11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1E953">
    <w:pPr>
      <w:pStyle w:val="12"/>
      <w:pBdr>
        <w:bottom w:val="single" w:color="auto" w:sz="4" w:space="0"/>
      </w:pBdr>
      <w:spacing w:line="240" w:lineRule="auto"/>
      <w:jc w:val="left"/>
    </w:pPr>
    <w:r>
      <w:rPr>
        <w:rFonts w:hint="eastAsia"/>
        <w:lang w:val="en-US" w:eastAsia="zh-CN"/>
      </w:rPr>
      <w:t>北京市第二医院伦理审查委员会</w:t>
    </w:r>
    <w:r>
      <w:rPr>
        <w:rFonts w:hint="eastAsia" w:ascii="Calibri" w:hAnsi="Calibri" w:eastAsia="Calibri"/>
        <w:color w:val="000000"/>
        <w:sz w:val="18"/>
      </w:rPr>
      <w:t xml:space="preserve">      </w:t>
    </w:r>
    <w:r>
      <w:rPr>
        <w:rFonts w:hint="eastAsia" w:ascii="Calibri" w:hAnsi="Calibri"/>
        <w:color w:val="000000"/>
        <w:sz w:val="18"/>
        <w:lang w:val="en-US" w:eastAsia="zh-CN"/>
      </w:rPr>
      <w:t xml:space="preserve">      </w:t>
    </w:r>
    <w:r>
      <w:rPr>
        <w:rFonts w:hint="eastAsia"/>
        <w:lang w:val="en-US" w:eastAsia="zh-CN"/>
      </w:rPr>
      <w:t xml:space="preserve"> </w:t>
    </w:r>
    <w:r>
      <w:rPr>
        <w:rFonts w:hint="eastAsia" w:ascii="Calibri" w:hAnsi="Calibri"/>
        <w:color w:val="000000"/>
        <w:sz w:val="18"/>
        <w:lang w:val="en-US" w:eastAsia="zh-CN"/>
      </w:rPr>
      <w:t xml:space="preserve"> </w:t>
    </w:r>
    <w:r>
      <w:rPr>
        <w:rFonts w:hint="eastAsia" w:ascii="Calibri" w:hAnsi="Calibri" w:eastAsia="Calibri"/>
        <w:color w:val="000000"/>
        <w:sz w:val="19"/>
      </w:rPr>
      <w:t xml:space="preserve">       </w:t>
    </w:r>
    <w:r>
      <w:rPr>
        <w:rFonts w:hint="eastAsia" w:ascii="Calibri" w:hAnsi="Calibri"/>
        <w:color w:val="000000"/>
        <w:sz w:val="19"/>
        <w:lang w:val="en-US" w:eastAsia="zh-CN"/>
      </w:rPr>
      <w:t xml:space="preserve">                                 AF/SS-03/01.0                                   </w:t>
    </w:r>
    <w:r>
      <w:rPr>
        <w:rFonts w:hint="eastAsia" w:ascii="Calibri" w:hAnsi="Calibri" w:eastAsia="Calibri"/>
        <w:color w:val="000000"/>
        <w:sz w:val="19"/>
      </w:rPr>
      <w:t xml:space="preserve"> </w:t>
    </w:r>
    <w:r>
      <w:rPr>
        <w:rFonts w:hint="eastAsia" w:ascii="Calibri" w:hAnsi="Calibri"/>
        <w:color w:val="000000"/>
        <w:sz w:val="19"/>
        <w:lang w:val="en-US" w:eastAsia="zh-CN"/>
      </w:rPr>
      <w:t xml:space="preserve">                      </w:t>
    </w:r>
    <w:r>
      <w:rPr>
        <w:rFonts w:hint="eastAsia" w:ascii="Calibri" w:hAnsi="Calibri" w:eastAsia="Calibri"/>
        <w:color w:val="000000"/>
        <w:sz w:val="19"/>
      </w:rPr>
      <w:t xml:space="preserve">                    </w:t>
    </w:r>
    <w:r>
      <w:rPr>
        <w:rFonts w:hint="eastAsia" w:ascii="Calibri" w:hAnsi="Calibri"/>
        <w:color w:val="000000"/>
        <w:sz w:val="19"/>
        <w:lang w:val="en-US" w:eastAsia="zh-CN"/>
      </w:rPr>
      <w:t xml:space="preserve">         </w:t>
    </w:r>
    <w:r>
      <w:rPr>
        <w:rFonts w:hint="eastAsia" w:ascii="Calibri" w:hAnsi="Calibri"/>
        <w:color w:val="000000"/>
        <w:sz w:val="18"/>
        <w:szCs w:val="18"/>
        <w:lang w:val="en-US" w:eastAsia="zh-CN"/>
      </w:rPr>
      <w:t xml:space="preserve">          </w:t>
    </w:r>
    <w:r>
      <w:rPr>
        <w:rFonts w:hint="eastAsia" w:ascii="Calibri" w:hAnsi="Calibri"/>
        <w:color w:val="000000"/>
        <w:sz w:val="19"/>
        <w:lang w:val="en-US" w:eastAsia="zh-CN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16"/>
    <w:rsid w:val="0000265F"/>
    <w:rsid w:val="00022697"/>
    <w:rsid w:val="00037B8A"/>
    <w:rsid w:val="000431BE"/>
    <w:rsid w:val="000602C6"/>
    <w:rsid w:val="0006390A"/>
    <w:rsid w:val="00065BF5"/>
    <w:rsid w:val="00093416"/>
    <w:rsid w:val="000A2D7F"/>
    <w:rsid w:val="000E288F"/>
    <w:rsid w:val="00113160"/>
    <w:rsid w:val="00116C2C"/>
    <w:rsid w:val="001213F0"/>
    <w:rsid w:val="0012261F"/>
    <w:rsid w:val="00123493"/>
    <w:rsid w:val="001275BD"/>
    <w:rsid w:val="001504AA"/>
    <w:rsid w:val="0015154F"/>
    <w:rsid w:val="00162A5C"/>
    <w:rsid w:val="00163058"/>
    <w:rsid w:val="001632C5"/>
    <w:rsid w:val="00166458"/>
    <w:rsid w:val="00166CED"/>
    <w:rsid w:val="00174D2A"/>
    <w:rsid w:val="00182401"/>
    <w:rsid w:val="00183E4D"/>
    <w:rsid w:val="00197634"/>
    <w:rsid w:val="001B1936"/>
    <w:rsid w:val="001E5100"/>
    <w:rsid w:val="00201017"/>
    <w:rsid w:val="00213933"/>
    <w:rsid w:val="00217576"/>
    <w:rsid w:val="0022023B"/>
    <w:rsid w:val="00224469"/>
    <w:rsid w:val="00226B9A"/>
    <w:rsid w:val="00230FEC"/>
    <w:rsid w:val="0023336F"/>
    <w:rsid w:val="002756D9"/>
    <w:rsid w:val="00290E9B"/>
    <w:rsid w:val="002B337E"/>
    <w:rsid w:val="002B6B62"/>
    <w:rsid w:val="002C4EEA"/>
    <w:rsid w:val="002D2F88"/>
    <w:rsid w:val="002F0E63"/>
    <w:rsid w:val="002F162E"/>
    <w:rsid w:val="002F36E9"/>
    <w:rsid w:val="00315963"/>
    <w:rsid w:val="00315C82"/>
    <w:rsid w:val="003455D0"/>
    <w:rsid w:val="00372678"/>
    <w:rsid w:val="00373C96"/>
    <w:rsid w:val="0038145F"/>
    <w:rsid w:val="00383030"/>
    <w:rsid w:val="003B04F3"/>
    <w:rsid w:val="003B4B61"/>
    <w:rsid w:val="003B5396"/>
    <w:rsid w:val="003B71F1"/>
    <w:rsid w:val="003C2B87"/>
    <w:rsid w:val="003D44A4"/>
    <w:rsid w:val="003D538E"/>
    <w:rsid w:val="003E4B0C"/>
    <w:rsid w:val="003F1C61"/>
    <w:rsid w:val="003F5EB2"/>
    <w:rsid w:val="00411C1A"/>
    <w:rsid w:val="00415D74"/>
    <w:rsid w:val="0041638C"/>
    <w:rsid w:val="00417A64"/>
    <w:rsid w:val="00427629"/>
    <w:rsid w:val="00431589"/>
    <w:rsid w:val="004326E1"/>
    <w:rsid w:val="004459F0"/>
    <w:rsid w:val="004521CA"/>
    <w:rsid w:val="00452A28"/>
    <w:rsid w:val="004536F1"/>
    <w:rsid w:val="0045780A"/>
    <w:rsid w:val="00466579"/>
    <w:rsid w:val="004811F9"/>
    <w:rsid w:val="004951F5"/>
    <w:rsid w:val="004A612E"/>
    <w:rsid w:val="004A6255"/>
    <w:rsid w:val="004A7939"/>
    <w:rsid w:val="004C59A9"/>
    <w:rsid w:val="004D0A53"/>
    <w:rsid w:val="004D7448"/>
    <w:rsid w:val="004E5EA8"/>
    <w:rsid w:val="00512C72"/>
    <w:rsid w:val="00512E7D"/>
    <w:rsid w:val="005170E3"/>
    <w:rsid w:val="00522E87"/>
    <w:rsid w:val="005308B4"/>
    <w:rsid w:val="005624D6"/>
    <w:rsid w:val="005655DF"/>
    <w:rsid w:val="005659BD"/>
    <w:rsid w:val="00571FA9"/>
    <w:rsid w:val="00574AE0"/>
    <w:rsid w:val="00574FA2"/>
    <w:rsid w:val="005A56C5"/>
    <w:rsid w:val="005A7CBD"/>
    <w:rsid w:val="005B1753"/>
    <w:rsid w:val="005C076A"/>
    <w:rsid w:val="005C0C1D"/>
    <w:rsid w:val="005E2E1C"/>
    <w:rsid w:val="005E4386"/>
    <w:rsid w:val="005E709F"/>
    <w:rsid w:val="005F2ECD"/>
    <w:rsid w:val="005F44EF"/>
    <w:rsid w:val="006012A7"/>
    <w:rsid w:val="006039DB"/>
    <w:rsid w:val="00615928"/>
    <w:rsid w:val="006429F1"/>
    <w:rsid w:val="006437D2"/>
    <w:rsid w:val="0065467D"/>
    <w:rsid w:val="00655038"/>
    <w:rsid w:val="006613CF"/>
    <w:rsid w:val="0067265A"/>
    <w:rsid w:val="00672F86"/>
    <w:rsid w:val="006827B9"/>
    <w:rsid w:val="006879CD"/>
    <w:rsid w:val="00693E68"/>
    <w:rsid w:val="006A201F"/>
    <w:rsid w:val="006B11D3"/>
    <w:rsid w:val="006B3B7E"/>
    <w:rsid w:val="006B7746"/>
    <w:rsid w:val="006C1B74"/>
    <w:rsid w:val="006C2387"/>
    <w:rsid w:val="006D77E9"/>
    <w:rsid w:val="006E5754"/>
    <w:rsid w:val="006F0D54"/>
    <w:rsid w:val="006F24A8"/>
    <w:rsid w:val="00701691"/>
    <w:rsid w:val="00707B42"/>
    <w:rsid w:val="00711909"/>
    <w:rsid w:val="0071314D"/>
    <w:rsid w:val="00715099"/>
    <w:rsid w:val="0072444A"/>
    <w:rsid w:val="00732C34"/>
    <w:rsid w:val="0073331C"/>
    <w:rsid w:val="007339F9"/>
    <w:rsid w:val="0075665B"/>
    <w:rsid w:val="007856F5"/>
    <w:rsid w:val="0078718B"/>
    <w:rsid w:val="007958ED"/>
    <w:rsid w:val="00795C1E"/>
    <w:rsid w:val="007C048F"/>
    <w:rsid w:val="007C1223"/>
    <w:rsid w:val="007C1847"/>
    <w:rsid w:val="007D12FC"/>
    <w:rsid w:val="00804DBE"/>
    <w:rsid w:val="00816470"/>
    <w:rsid w:val="00823811"/>
    <w:rsid w:val="00824A2C"/>
    <w:rsid w:val="008274B8"/>
    <w:rsid w:val="00831458"/>
    <w:rsid w:val="00831F9C"/>
    <w:rsid w:val="008367AF"/>
    <w:rsid w:val="00837235"/>
    <w:rsid w:val="00837933"/>
    <w:rsid w:val="00840ECD"/>
    <w:rsid w:val="0085263F"/>
    <w:rsid w:val="00852D05"/>
    <w:rsid w:val="00866760"/>
    <w:rsid w:val="00866DCD"/>
    <w:rsid w:val="008768CC"/>
    <w:rsid w:val="008778B7"/>
    <w:rsid w:val="00890640"/>
    <w:rsid w:val="008B3EF5"/>
    <w:rsid w:val="008C114A"/>
    <w:rsid w:val="008C7BB9"/>
    <w:rsid w:val="008D038B"/>
    <w:rsid w:val="008D19F1"/>
    <w:rsid w:val="008D4C7A"/>
    <w:rsid w:val="008E167D"/>
    <w:rsid w:val="008E1BFA"/>
    <w:rsid w:val="008F04B5"/>
    <w:rsid w:val="008F7044"/>
    <w:rsid w:val="00922C12"/>
    <w:rsid w:val="0093764B"/>
    <w:rsid w:val="00942F69"/>
    <w:rsid w:val="00950B0D"/>
    <w:rsid w:val="009623E2"/>
    <w:rsid w:val="00963EAA"/>
    <w:rsid w:val="00967481"/>
    <w:rsid w:val="009B297D"/>
    <w:rsid w:val="009C3B5F"/>
    <w:rsid w:val="009D745F"/>
    <w:rsid w:val="00A1030A"/>
    <w:rsid w:val="00A14DA0"/>
    <w:rsid w:val="00A169D6"/>
    <w:rsid w:val="00A33319"/>
    <w:rsid w:val="00A3385C"/>
    <w:rsid w:val="00A3450E"/>
    <w:rsid w:val="00A435FE"/>
    <w:rsid w:val="00A80BF3"/>
    <w:rsid w:val="00A9161E"/>
    <w:rsid w:val="00A925EA"/>
    <w:rsid w:val="00A974A3"/>
    <w:rsid w:val="00AA014A"/>
    <w:rsid w:val="00AA3F57"/>
    <w:rsid w:val="00AB1D0A"/>
    <w:rsid w:val="00AB2D60"/>
    <w:rsid w:val="00AB48B8"/>
    <w:rsid w:val="00AE406A"/>
    <w:rsid w:val="00B0310F"/>
    <w:rsid w:val="00B05CC4"/>
    <w:rsid w:val="00B12FBD"/>
    <w:rsid w:val="00B157BC"/>
    <w:rsid w:val="00B20176"/>
    <w:rsid w:val="00B24C8A"/>
    <w:rsid w:val="00B52F7A"/>
    <w:rsid w:val="00B5343E"/>
    <w:rsid w:val="00B665FA"/>
    <w:rsid w:val="00B67D80"/>
    <w:rsid w:val="00B729FF"/>
    <w:rsid w:val="00B811FB"/>
    <w:rsid w:val="00B818A4"/>
    <w:rsid w:val="00B82328"/>
    <w:rsid w:val="00B8282A"/>
    <w:rsid w:val="00B83837"/>
    <w:rsid w:val="00B95A74"/>
    <w:rsid w:val="00BA1B10"/>
    <w:rsid w:val="00BA27FC"/>
    <w:rsid w:val="00BB0183"/>
    <w:rsid w:val="00BB2DFE"/>
    <w:rsid w:val="00BB355B"/>
    <w:rsid w:val="00BB3FCD"/>
    <w:rsid w:val="00BC1246"/>
    <w:rsid w:val="00BD2EDF"/>
    <w:rsid w:val="00BD7973"/>
    <w:rsid w:val="00BF1DAF"/>
    <w:rsid w:val="00BF1ED6"/>
    <w:rsid w:val="00BF31C4"/>
    <w:rsid w:val="00C02601"/>
    <w:rsid w:val="00C179F8"/>
    <w:rsid w:val="00C210DC"/>
    <w:rsid w:val="00C50374"/>
    <w:rsid w:val="00C53E4C"/>
    <w:rsid w:val="00C54F0C"/>
    <w:rsid w:val="00C60B7C"/>
    <w:rsid w:val="00C708C0"/>
    <w:rsid w:val="00C70B8F"/>
    <w:rsid w:val="00C7579E"/>
    <w:rsid w:val="00C94285"/>
    <w:rsid w:val="00CA203D"/>
    <w:rsid w:val="00CA5764"/>
    <w:rsid w:val="00CA5EC2"/>
    <w:rsid w:val="00CB4FB2"/>
    <w:rsid w:val="00CC47FF"/>
    <w:rsid w:val="00CD2B24"/>
    <w:rsid w:val="00CE535B"/>
    <w:rsid w:val="00CE5A89"/>
    <w:rsid w:val="00CF0D55"/>
    <w:rsid w:val="00D0000E"/>
    <w:rsid w:val="00D14E26"/>
    <w:rsid w:val="00D203EE"/>
    <w:rsid w:val="00D24F95"/>
    <w:rsid w:val="00D47084"/>
    <w:rsid w:val="00D47228"/>
    <w:rsid w:val="00D7050A"/>
    <w:rsid w:val="00D747DE"/>
    <w:rsid w:val="00DA4F16"/>
    <w:rsid w:val="00DA57D5"/>
    <w:rsid w:val="00DA7B9C"/>
    <w:rsid w:val="00DE0287"/>
    <w:rsid w:val="00DE2A2C"/>
    <w:rsid w:val="00E14C31"/>
    <w:rsid w:val="00E200FF"/>
    <w:rsid w:val="00E35858"/>
    <w:rsid w:val="00E36119"/>
    <w:rsid w:val="00E71561"/>
    <w:rsid w:val="00E8706E"/>
    <w:rsid w:val="00E91D18"/>
    <w:rsid w:val="00E962D4"/>
    <w:rsid w:val="00EB1972"/>
    <w:rsid w:val="00ED05ED"/>
    <w:rsid w:val="00ED0B91"/>
    <w:rsid w:val="00ED6964"/>
    <w:rsid w:val="00EE15A7"/>
    <w:rsid w:val="00EE326C"/>
    <w:rsid w:val="00EE58A8"/>
    <w:rsid w:val="00EE7D46"/>
    <w:rsid w:val="00F04315"/>
    <w:rsid w:val="00F30BB8"/>
    <w:rsid w:val="00F3458D"/>
    <w:rsid w:val="00F359F2"/>
    <w:rsid w:val="00F63932"/>
    <w:rsid w:val="00F65304"/>
    <w:rsid w:val="00F70B4C"/>
    <w:rsid w:val="00F739B3"/>
    <w:rsid w:val="00F83FDC"/>
    <w:rsid w:val="00F9300A"/>
    <w:rsid w:val="00FB41CF"/>
    <w:rsid w:val="00FD03C5"/>
    <w:rsid w:val="00FD06F7"/>
    <w:rsid w:val="00FF2E39"/>
    <w:rsid w:val="01F43607"/>
    <w:rsid w:val="025F5EE2"/>
    <w:rsid w:val="02BD4C7B"/>
    <w:rsid w:val="02E700C5"/>
    <w:rsid w:val="04AB067A"/>
    <w:rsid w:val="057B0A2A"/>
    <w:rsid w:val="0671283A"/>
    <w:rsid w:val="068C77BF"/>
    <w:rsid w:val="0AD72216"/>
    <w:rsid w:val="0B207682"/>
    <w:rsid w:val="0BC32611"/>
    <w:rsid w:val="0BD832A1"/>
    <w:rsid w:val="0C637855"/>
    <w:rsid w:val="0C833E82"/>
    <w:rsid w:val="0D412829"/>
    <w:rsid w:val="0E225C24"/>
    <w:rsid w:val="0F5D57B7"/>
    <w:rsid w:val="10CF57A8"/>
    <w:rsid w:val="10D64228"/>
    <w:rsid w:val="114C40DE"/>
    <w:rsid w:val="11E55EFD"/>
    <w:rsid w:val="130A061A"/>
    <w:rsid w:val="151F7CBE"/>
    <w:rsid w:val="15907FDC"/>
    <w:rsid w:val="15FD7319"/>
    <w:rsid w:val="16207BE8"/>
    <w:rsid w:val="17532F30"/>
    <w:rsid w:val="18617F2C"/>
    <w:rsid w:val="198D7830"/>
    <w:rsid w:val="1A175DC2"/>
    <w:rsid w:val="1A1C557D"/>
    <w:rsid w:val="1A217B94"/>
    <w:rsid w:val="1BAE2F53"/>
    <w:rsid w:val="1C6A2867"/>
    <w:rsid w:val="1C7B0EAA"/>
    <w:rsid w:val="1CE7330F"/>
    <w:rsid w:val="1D8C2C08"/>
    <w:rsid w:val="20317D67"/>
    <w:rsid w:val="204D1057"/>
    <w:rsid w:val="21A72113"/>
    <w:rsid w:val="23376D02"/>
    <w:rsid w:val="23675887"/>
    <w:rsid w:val="24185837"/>
    <w:rsid w:val="252D1F5D"/>
    <w:rsid w:val="27670226"/>
    <w:rsid w:val="279A4E86"/>
    <w:rsid w:val="27B60696"/>
    <w:rsid w:val="2819316C"/>
    <w:rsid w:val="281A7528"/>
    <w:rsid w:val="28267D10"/>
    <w:rsid w:val="28902F18"/>
    <w:rsid w:val="28F97A3C"/>
    <w:rsid w:val="2A752D5A"/>
    <w:rsid w:val="2B3B0109"/>
    <w:rsid w:val="2C1B5FEB"/>
    <w:rsid w:val="2C4C7406"/>
    <w:rsid w:val="2CD91751"/>
    <w:rsid w:val="2E6A579C"/>
    <w:rsid w:val="2F431D61"/>
    <w:rsid w:val="2FB073A8"/>
    <w:rsid w:val="303022BE"/>
    <w:rsid w:val="30390544"/>
    <w:rsid w:val="30506917"/>
    <w:rsid w:val="306474CE"/>
    <w:rsid w:val="306F0A4E"/>
    <w:rsid w:val="31C91BC9"/>
    <w:rsid w:val="31E02BD7"/>
    <w:rsid w:val="32A72ABD"/>
    <w:rsid w:val="32AB3213"/>
    <w:rsid w:val="34F7103F"/>
    <w:rsid w:val="35C007E2"/>
    <w:rsid w:val="36171205"/>
    <w:rsid w:val="362123BC"/>
    <w:rsid w:val="36B17369"/>
    <w:rsid w:val="36ED28C1"/>
    <w:rsid w:val="3823024B"/>
    <w:rsid w:val="39184D2C"/>
    <w:rsid w:val="399E57AA"/>
    <w:rsid w:val="3A2F61BE"/>
    <w:rsid w:val="3ABF6812"/>
    <w:rsid w:val="3B311D6A"/>
    <w:rsid w:val="3C0275A9"/>
    <w:rsid w:val="3D3A6055"/>
    <w:rsid w:val="3EDF288A"/>
    <w:rsid w:val="3EE677CD"/>
    <w:rsid w:val="3F164DB7"/>
    <w:rsid w:val="3F220913"/>
    <w:rsid w:val="3F2B740C"/>
    <w:rsid w:val="401A49C5"/>
    <w:rsid w:val="402C1320"/>
    <w:rsid w:val="409633A3"/>
    <w:rsid w:val="42BF022A"/>
    <w:rsid w:val="43630DCB"/>
    <w:rsid w:val="439E0373"/>
    <w:rsid w:val="45030E7B"/>
    <w:rsid w:val="46495C1D"/>
    <w:rsid w:val="466674F5"/>
    <w:rsid w:val="486C73BB"/>
    <w:rsid w:val="4AB167B0"/>
    <w:rsid w:val="4CAF63A3"/>
    <w:rsid w:val="4D4129BD"/>
    <w:rsid w:val="4D887649"/>
    <w:rsid w:val="4EF60195"/>
    <w:rsid w:val="4FA97429"/>
    <w:rsid w:val="508F3887"/>
    <w:rsid w:val="516C5D0E"/>
    <w:rsid w:val="51B313B4"/>
    <w:rsid w:val="52A26164"/>
    <w:rsid w:val="53BB4387"/>
    <w:rsid w:val="53F24654"/>
    <w:rsid w:val="53F34209"/>
    <w:rsid w:val="547A0454"/>
    <w:rsid w:val="54D1519B"/>
    <w:rsid w:val="55DE0971"/>
    <w:rsid w:val="56032495"/>
    <w:rsid w:val="565A074F"/>
    <w:rsid w:val="57621576"/>
    <w:rsid w:val="58321E05"/>
    <w:rsid w:val="587A2310"/>
    <w:rsid w:val="58BC2245"/>
    <w:rsid w:val="597474E8"/>
    <w:rsid w:val="5A0C2AF8"/>
    <w:rsid w:val="5A1667C7"/>
    <w:rsid w:val="5B1F728F"/>
    <w:rsid w:val="5B920480"/>
    <w:rsid w:val="5C126AAF"/>
    <w:rsid w:val="5C5746CE"/>
    <w:rsid w:val="5D3B6BA9"/>
    <w:rsid w:val="5D6E69E5"/>
    <w:rsid w:val="5D9E20B0"/>
    <w:rsid w:val="5F8870DE"/>
    <w:rsid w:val="601F4E93"/>
    <w:rsid w:val="6039779F"/>
    <w:rsid w:val="613A092C"/>
    <w:rsid w:val="63F338D2"/>
    <w:rsid w:val="64A07D97"/>
    <w:rsid w:val="650E70C3"/>
    <w:rsid w:val="65E94C61"/>
    <w:rsid w:val="661D7062"/>
    <w:rsid w:val="663C5FB4"/>
    <w:rsid w:val="66CF7EDF"/>
    <w:rsid w:val="67A05548"/>
    <w:rsid w:val="68137D1B"/>
    <w:rsid w:val="682D3E4B"/>
    <w:rsid w:val="68DE55FF"/>
    <w:rsid w:val="69276645"/>
    <w:rsid w:val="69B14838"/>
    <w:rsid w:val="69D3417E"/>
    <w:rsid w:val="6AA04623"/>
    <w:rsid w:val="6AF556F8"/>
    <w:rsid w:val="6B2724E0"/>
    <w:rsid w:val="6B90226A"/>
    <w:rsid w:val="70094F00"/>
    <w:rsid w:val="71592E91"/>
    <w:rsid w:val="71E17C8C"/>
    <w:rsid w:val="72952CCC"/>
    <w:rsid w:val="7385030D"/>
    <w:rsid w:val="73973BB9"/>
    <w:rsid w:val="757039F5"/>
    <w:rsid w:val="77483F35"/>
    <w:rsid w:val="78B7347A"/>
    <w:rsid w:val="78B74517"/>
    <w:rsid w:val="7971559C"/>
    <w:rsid w:val="79A30DF8"/>
    <w:rsid w:val="79C957B0"/>
    <w:rsid w:val="7A496506"/>
    <w:rsid w:val="7A583A32"/>
    <w:rsid w:val="7B896505"/>
    <w:rsid w:val="7C4333BF"/>
    <w:rsid w:val="7D9D3614"/>
    <w:rsid w:val="7DAA2449"/>
    <w:rsid w:val="7E7A7838"/>
    <w:rsid w:val="7EC5624F"/>
    <w:rsid w:val="7F682F56"/>
    <w:rsid w:val="7F8950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1"/>
      <w:ind w:left="1212" w:hanging="426"/>
      <w:outlineLvl w:val="0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9"/>
    <w:unhideWhenUsed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360" w:lineRule="auto"/>
      <w:jc w:val="both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Body Text"/>
    <w:basedOn w:val="1"/>
    <w:link w:val="20"/>
    <w:qFormat/>
    <w:uiPriority w:val="0"/>
    <w:rPr>
      <w:sz w:val="24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Plain Text"/>
    <w:basedOn w:val="1"/>
    <w:qFormat/>
    <w:uiPriority w:val="99"/>
    <w:rPr>
      <w:rFonts w:ascii="宋体" w:hAnsi="Courier New" w:cs="宋体"/>
    </w:rPr>
  </w:style>
  <w:style w:type="paragraph" w:styleId="9">
    <w:name w:val="Body Text Indent 2"/>
    <w:basedOn w:val="1"/>
    <w:qFormat/>
    <w:uiPriority w:val="0"/>
    <w:pPr>
      <w:ind w:firstLine="640" w:firstLineChars="200"/>
    </w:pPr>
    <w:rPr>
      <w:rFonts w:hint="default" w:ascii="Calibri" w:hAnsi="Calibri"/>
      <w:szCs w:val="24"/>
    </w:rPr>
  </w:style>
  <w:style w:type="paragraph" w:styleId="10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2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15">
    <w:name w:val="Table Grid"/>
    <w:basedOn w:val="14"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Hyperlink"/>
    <w:qFormat/>
    <w:uiPriority w:val="99"/>
    <w:rPr>
      <w:rFonts w:cs="Times New Roman"/>
      <w:color w:val="333333"/>
      <w:u w:val="none"/>
    </w:rPr>
  </w:style>
  <w:style w:type="character" w:customStyle="1" w:styleId="19">
    <w:name w:val="宏文本 Char"/>
    <w:link w:val="2"/>
    <w:qFormat/>
    <w:uiPriority w:val="99"/>
    <w:rPr>
      <w:rFonts w:ascii="Courier New" w:hAnsi="Courier New" w:cs="Courier New"/>
      <w:kern w:val="2"/>
      <w:sz w:val="24"/>
      <w:szCs w:val="24"/>
      <w:lang w:val="en-US" w:eastAsia="zh-CN" w:bidi="ar-SA"/>
    </w:rPr>
  </w:style>
  <w:style w:type="character" w:customStyle="1" w:styleId="20">
    <w:name w:val="正文文本 Char"/>
    <w:link w:val="6"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21">
    <w:name w:val="批注框文本 Char"/>
    <w:link w:val="10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Char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4">
    <w:name w:val="4"/>
    <w:basedOn w:val="1"/>
    <w:qFormat/>
    <w:uiPriority w:val="0"/>
    <w:pPr>
      <w:keepNext/>
      <w:keepLines/>
      <w:ind w:left="200" w:leftChars="200"/>
      <w:outlineLvl w:val="3"/>
    </w:pPr>
    <w:rPr>
      <w:rFonts w:eastAsia="黑体" w:cs="宋体"/>
      <w:b/>
      <w:bCs/>
      <w:kern w:val="0"/>
      <w:sz w:val="28"/>
      <w:szCs w:val="20"/>
    </w:rPr>
  </w:style>
  <w:style w:type="paragraph" w:customStyle="1" w:styleId="25">
    <w:name w:val="样式8"/>
    <w:basedOn w:val="1"/>
    <w:next w:val="1"/>
    <w:qFormat/>
    <w:uiPriority w:val="0"/>
  </w:style>
  <w:style w:type="paragraph" w:styleId="2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417</Words>
  <Characters>432</Characters>
  <Lines>9</Lines>
  <Paragraphs>2</Paragraphs>
  <TotalTime>0</TotalTime>
  <ScaleCrop>false</ScaleCrop>
  <LinksUpToDate>false</LinksUpToDate>
  <CharactersWithSpaces>673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2018-09-14T02:21:00Z</dcterms:created>
  <dc:creator>hp</dc:creator>
  <cp:lastModifiedBy>佶</cp:lastModifiedBy>
  <cp:lastPrinted>2025-04-28T02:18:00Z</cp:lastPrinted>
  <dcterms:modified xsi:type="dcterms:W3CDTF">2025-06-18T05:16:40Z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eyJoZGlkIjoiNDI1NGQ4MDY4NjMxYWVlMzc3ODM2NDE0MmU1ODUxYzYiLCJ1c2VySWQiOiIyMjA3MjkzMDYifQ==</vt:lpwstr>
  </property>
  <property fmtid="{D5CDD505-2E9C-101B-9397-08002B2CF9AE}" pid="4" name="ICV">
    <vt:lpwstr>EE553FE1E212468384B83B9627E350BB_13</vt:lpwstr>
  </property>
</Properties>
</file>